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A6E96" w14:textId="77777777" w:rsidR="004037C0" w:rsidRPr="00AE122D" w:rsidRDefault="00B60584" w:rsidP="00AE122D">
      <w:pPr>
        <w:pStyle w:val="Heading1"/>
      </w:pPr>
      <w:r w:rsidRPr="00AE122D">
        <w:t>Finding common ground</w:t>
      </w:r>
    </w:p>
    <w:p w14:paraId="36B12CBC" w14:textId="77777777" w:rsidR="004037C0" w:rsidRPr="00AE122D" w:rsidRDefault="004037C0">
      <w:pPr>
        <w:rPr>
          <w:rFonts w:ascii="Calibri Light" w:hAnsi="Calibri Light"/>
        </w:rPr>
      </w:pPr>
    </w:p>
    <w:p w14:paraId="1305572C" w14:textId="77777777" w:rsidR="004037C0" w:rsidRPr="00AE122D" w:rsidRDefault="00B60584">
      <w:pPr>
        <w:rPr>
          <w:rFonts w:ascii="Calibri Light" w:hAnsi="Calibri Light"/>
        </w:rPr>
      </w:pPr>
      <w:r w:rsidRPr="00AE122D">
        <w:rPr>
          <w:rFonts w:ascii="Calibri Light" w:hAnsi="Calibri Light" w:cs="Helvetica"/>
        </w:rPr>
        <w:t>By Leigh Patterson</w:t>
      </w:r>
    </w:p>
    <w:p w14:paraId="00ACDD8A" w14:textId="77777777" w:rsidR="004037C0" w:rsidRPr="00AE122D" w:rsidRDefault="004037C0">
      <w:pPr>
        <w:rPr>
          <w:rFonts w:ascii="Calibri Light" w:hAnsi="Calibri Light"/>
        </w:rPr>
      </w:pPr>
    </w:p>
    <w:p w14:paraId="02BBB0C2" w14:textId="099EF2F3" w:rsidR="004037C0" w:rsidRPr="00AE122D" w:rsidRDefault="00B60584">
      <w:pPr>
        <w:rPr>
          <w:rFonts w:ascii="Calibri Light" w:hAnsi="Calibri Light"/>
        </w:rPr>
      </w:pPr>
      <w:bookmarkStart w:id="0" w:name="_GoBack"/>
      <w:r w:rsidRPr="00AE122D">
        <w:rPr>
          <w:rFonts w:ascii="Calibri Light" w:hAnsi="Calibri Light" w:cs="Helvetica"/>
        </w:rPr>
        <w:t xml:space="preserve">This July, Paul </w:t>
      </w:r>
      <w:proofErr w:type="spellStart"/>
      <w:r w:rsidRPr="00AE122D">
        <w:rPr>
          <w:rFonts w:ascii="Calibri Light" w:hAnsi="Calibri Light" w:cs="Helvetica"/>
        </w:rPr>
        <w:t>Betsina</w:t>
      </w:r>
      <w:proofErr w:type="spellEnd"/>
      <w:r w:rsidRPr="00AE122D">
        <w:rPr>
          <w:rFonts w:ascii="Calibri Light" w:hAnsi="Calibri Light" w:cs="Helvetica"/>
        </w:rPr>
        <w:t xml:space="preserve"> spent five days in a helicopter, flying so low he thought he could “reach out and grab the treetops.” After six-hour days scanning the terrain, battling motion sickness and recording data on a worksheet in close quarters, </w:t>
      </w:r>
      <w:proofErr w:type="spellStart"/>
      <w:r w:rsidRPr="00AE122D">
        <w:rPr>
          <w:rFonts w:ascii="Calibri Light" w:hAnsi="Calibri Light" w:cs="Helvetica"/>
        </w:rPr>
        <w:t>Betsina’s</w:t>
      </w:r>
      <w:proofErr w:type="spellEnd"/>
      <w:r w:rsidRPr="00AE122D">
        <w:rPr>
          <w:rFonts w:ascii="Calibri Light" w:hAnsi="Calibri Light" w:cs="Helvetica"/>
        </w:rPr>
        <w:t xml:space="preserve"> tired. He’s happy to be back in Yellowknife</w:t>
      </w:r>
      <w:r w:rsidR="0078216B" w:rsidRPr="00AE122D">
        <w:rPr>
          <w:rFonts w:ascii="Calibri Light" w:hAnsi="Calibri Light" w:cs="Helvetica"/>
        </w:rPr>
        <w:t>.</w:t>
      </w:r>
    </w:p>
    <w:p w14:paraId="7578A9BD" w14:textId="77777777" w:rsidR="004037C0" w:rsidRPr="00AE122D" w:rsidRDefault="004037C0">
      <w:pPr>
        <w:rPr>
          <w:rFonts w:ascii="Calibri Light" w:hAnsi="Calibri Light"/>
        </w:rPr>
      </w:pPr>
    </w:p>
    <w:p w14:paraId="3114A3E5" w14:textId="77777777" w:rsidR="004037C0" w:rsidRPr="00AE122D" w:rsidRDefault="00B60584">
      <w:pPr>
        <w:rPr>
          <w:rFonts w:ascii="Calibri Light" w:hAnsi="Calibri Light"/>
        </w:rPr>
      </w:pPr>
      <w:proofErr w:type="spellStart"/>
      <w:r w:rsidRPr="00AE122D">
        <w:rPr>
          <w:rFonts w:ascii="Calibri Light" w:hAnsi="Calibri Light" w:cs="Helvetica"/>
        </w:rPr>
        <w:t>Betsina</w:t>
      </w:r>
      <w:proofErr w:type="spellEnd"/>
      <w:r w:rsidRPr="00AE122D">
        <w:rPr>
          <w:rFonts w:ascii="Calibri Light" w:hAnsi="Calibri Light" w:cs="Helvetica"/>
        </w:rPr>
        <w:t xml:space="preserve">, from the </w:t>
      </w:r>
      <w:proofErr w:type="spellStart"/>
      <w:r w:rsidRPr="00AE122D">
        <w:rPr>
          <w:rFonts w:ascii="Calibri Light" w:hAnsi="Calibri Light" w:cs="Helvetica"/>
        </w:rPr>
        <w:t>Yellowknives</w:t>
      </w:r>
      <w:proofErr w:type="spellEnd"/>
      <w:r w:rsidRPr="00AE122D">
        <w:rPr>
          <w:rFonts w:ascii="Calibri Light" w:hAnsi="Calibri Light" w:cs="Helvetica"/>
        </w:rPr>
        <w:t xml:space="preserve"> Dene First Nation, was part of a field crew surveying and mapping boreal wetlands in </w:t>
      </w:r>
      <w:proofErr w:type="spellStart"/>
      <w:r w:rsidRPr="00AE122D">
        <w:rPr>
          <w:rFonts w:ascii="Calibri Light" w:hAnsi="Calibri Light" w:cs="Helvetica"/>
        </w:rPr>
        <w:t>Akaitcho</w:t>
      </w:r>
      <w:proofErr w:type="spellEnd"/>
      <w:r w:rsidRPr="00AE122D">
        <w:rPr>
          <w:rFonts w:ascii="Calibri Light" w:hAnsi="Calibri Light" w:cs="Helvetica"/>
        </w:rPr>
        <w:t xml:space="preserve"> </w:t>
      </w:r>
      <w:proofErr w:type="spellStart"/>
      <w:r w:rsidRPr="00AE122D">
        <w:rPr>
          <w:rFonts w:ascii="Calibri Light" w:hAnsi="Calibri Light" w:cs="Helvetica"/>
        </w:rPr>
        <w:t>Néné</w:t>
      </w:r>
      <w:proofErr w:type="spellEnd"/>
      <w:r w:rsidRPr="00AE122D">
        <w:rPr>
          <w:rFonts w:ascii="Calibri Light" w:hAnsi="Calibri Light" w:cs="Helvetica"/>
        </w:rPr>
        <w:t>, home to four Dene First Nations. The land ranges from alkaline flats in the south to lakes, rock and spruce before transitioning to the treeless tundra.</w:t>
      </w:r>
    </w:p>
    <w:p w14:paraId="7FE04674" w14:textId="77777777" w:rsidR="004037C0" w:rsidRPr="00AE122D" w:rsidRDefault="004037C0">
      <w:pPr>
        <w:rPr>
          <w:rFonts w:ascii="Calibri Light" w:hAnsi="Calibri Light"/>
        </w:rPr>
      </w:pPr>
    </w:p>
    <w:p w14:paraId="59FBCE2B" w14:textId="77777777" w:rsidR="004037C0" w:rsidRPr="00AE122D" w:rsidRDefault="00B60584">
      <w:pPr>
        <w:rPr>
          <w:rFonts w:ascii="Calibri Light" w:hAnsi="Calibri Light" w:cs="Helvetica"/>
        </w:rPr>
      </w:pPr>
      <w:proofErr w:type="spellStart"/>
      <w:r w:rsidRPr="00AE122D">
        <w:rPr>
          <w:rFonts w:ascii="Calibri Light" w:hAnsi="Calibri Light" w:cs="Helvetica"/>
        </w:rPr>
        <w:t>Betsina</w:t>
      </w:r>
      <w:proofErr w:type="spellEnd"/>
      <w:r w:rsidRPr="00AE122D">
        <w:rPr>
          <w:rFonts w:ascii="Calibri Light" w:hAnsi="Calibri Light" w:cs="Helvetica"/>
        </w:rPr>
        <w:t xml:space="preserve"> is proud of the pilot project that marries his—and his people’s—knowledge of the land with science. When complete, it will help his community make informed decisions about the land. And there’s a lot of ground to cover: approximately 77 million acres (31 million hectares).</w:t>
      </w:r>
    </w:p>
    <w:p w14:paraId="2C21358B" w14:textId="77777777" w:rsidR="0078216B" w:rsidRPr="00AE122D" w:rsidRDefault="0078216B">
      <w:pPr>
        <w:rPr>
          <w:rFonts w:ascii="Calibri Light" w:hAnsi="Calibri Light" w:cs="Helvetica"/>
        </w:rPr>
      </w:pPr>
    </w:p>
    <w:p w14:paraId="110FDAE2" w14:textId="77777777" w:rsidR="0078216B" w:rsidRPr="00AE122D" w:rsidRDefault="0078216B">
      <w:pPr>
        <w:rPr>
          <w:rFonts w:ascii="Calibri Light" w:hAnsi="Calibri Light"/>
        </w:rPr>
      </w:pPr>
      <w:r w:rsidRPr="00AE122D">
        <w:rPr>
          <w:rFonts w:ascii="Calibri Light" w:hAnsi="Calibri Light" w:cs="Helvetica"/>
        </w:rPr>
        <w:t>“It’s a large undertaking,” says Kevin Smith, Ducks Unlimited Canada’s (DUC) national manager of boreal programs.</w:t>
      </w:r>
    </w:p>
    <w:p w14:paraId="284CCB39" w14:textId="77777777" w:rsidR="004037C0" w:rsidRPr="00AE122D" w:rsidRDefault="004037C0">
      <w:pPr>
        <w:rPr>
          <w:rFonts w:ascii="Calibri Light" w:hAnsi="Calibri Light"/>
        </w:rPr>
      </w:pPr>
    </w:p>
    <w:p w14:paraId="251D0940" w14:textId="77777777" w:rsidR="004037C0" w:rsidRPr="00AE122D" w:rsidRDefault="00B60584" w:rsidP="00AE122D">
      <w:pPr>
        <w:pStyle w:val="Heading2"/>
      </w:pPr>
      <w:r w:rsidRPr="00AE122D">
        <w:t>Mapping for the future</w:t>
      </w:r>
    </w:p>
    <w:p w14:paraId="2A46562A" w14:textId="77777777" w:rsidR="004037C0" w:rsidRPr="00AE122D" w:rsidRDefault="004037C0">
      <w:pPr>
        <w:rPr>
          <w:rFonts w:ascii="Calibri Light" w:hAnsi="Calibri Light"/>
        </w:rPr>
      </w:pPr>
    </w:p>
    <w:p w14:paraId="67645D7A" w14:textId="77777777" w:rsidR="004037C0" w:rsidRPr="00AE122D" w:rsidRDefault="00B60584">
      <w:pPr>
        <w:rPr>
          <w:rFonts w:ascii="Calibri Light" w:hAnsi="Calibri Light"/>
        </w:rPr>
      </w:pPr>
      <w:r w:rsidRPr="00AE122D">
        <w:rPr>
          <w:rFonts w:ascii="Calibri Light" w:hAnsi="Calibri Light" w:cs="Helvetica"/>
        </w:rPr>
        <w:t xml:space="preserve">This year, DUC signed a Memorandum of Understanding (MOU) with the </w:t>
      </w:r>
      <w:proofErr w:type="spellStart"/>
      <w:r w:rsidRPr="00AE122D">
        <w:rPr>
          <w:rFonts w:ascii="Calibri Light" w:hAnsi="Calibri Light" w:cs="Helvetica"/>
        </w:rPr>
        <w:t>Akaitcho</w:t>
      </w:r>
      <w:proofErr w:type="spellEnd"/>
      <w:r w:rsidRPr="00AE122D">
        <w:rPr>
          <w:rFonts w:ascii="Calibri Light" w:hAnsi="Calibri Light" w:cs="Helvetica"/>
        </w:rPr>
        <w:t xml:space="preserve"> Treaty 8 Tribal Corporation, which helps support the wetland mapping project. </w:t>
      </w:r>
    </w:p>
    <w:p w14:paraId="1062F175" w14:textId="77777777" w:rsidR="004037C0" w:rsidRPr="00AE122D" w:rsidRDefault="004037C0">
      <w:pPr>
        <w:rPr>
          <w:rFonts w:ascii="Calibri Light" w:hAnsi="Calibri Light"/>
        </w:rPr>
      </w:pPr>
    </w:p>
    <w:p w14:paraId="3ED5CAB4" w14:textId="0790172D" w:rsidR="004037C0" w:rsidRPr="00AE122D" w:rsidRDefault="00B60584">
      <w:pPr>
        <w:rPr>
          <w:rFonts w:ascii="Calibri Light" w:hAnsi="Calibri Light"/>
        </w:rPr>
      </w:pPr>
      <w:r w:rsidRPr="00AE122D">
        <w:rPr>
          <w:rFonts w:ascii="Calibri Light" w:hAnsi="Calibri Light" w:cs="Helvetica"/>
        </w:rPr>
        <w:t xml:space="preserve">“We’re excited to work directly with the </w:t>
      </w:r>
      <w:proofErr w:type="spellStart"/>
      <w:r w:rsidRPr="00AE122D">
        <w:rPr>
          <w:rFonts w:ascii="Calibri Light" w:hAnsi="Calibri Light" w:cs="Helvetica"/>
        </w:rPr>
        <w:t>Akaitcho</w:t>
      </w:r>
      <w:proofErr w:type="spellEnd"/>
      <w:r w:rsidRPr="00AE122D">
        <w:rPr>
          <w:rFonts w:ascii="Calibri Light" w:hAnsi="Calibri Light" w:cs="Helvetica"/>
        </w:rPr>
        <w:t xml:space="preserve"> under this collaborative partnership,” says Smith. </w:t>
      </w:r>
    </w:p>
    <w:p w14:paraId="2ACE33E2" w14:textId="77777777" w:rsidR="004037C0" w:rsidRPr="00AE122D" w:rsidRDefault="004037C0">
      <w:pPr>
        <w:rPr>
          <w:rFonts w:ascii="Calibri Light" w:hAnsi="Calibri Light"/>
        </w:rPr>
      </w:pPr>
    </w:p>
    <w:p w14:paraId="43A92C6F" w14:textId="77777777" w:rsidR="004037C0" w:rsidRPr="00AE122D" w:rsidRDefault="00B60584">
      <w:pPr>
        <w:rPr>
          <w:rFonts w:ascii="Calibri Light" w:hAnsi="Calibri Light"/>
        </w:rPr>
      </w:pPr>
      <w:r w:rsidRPr="00AE122D">
        <w:rPr>
          <w:rFonts w:ascii="Calibri Light" w:hAnsi="Calibri Light" w:cs="Helvetica"/>
        </w:rPr>
        <w:t xml:space="preserve">DUC and its partners selected the southeastern region of the Northwest Territories because of its significance to waterfowl and other migratory birds, and also because of imminent land-use planning initiatives. Although satellite maps exist of the area, there’s still key knowledge gaps about the diversity, density and types of wetlands here. </w:t>
      </w:r>
    </w:p>
    <w:p w14:paraId="4C1A752A" w14:textId="77777777" w:rsidR="004037C0" w:rsidRPr="00AE122D" w:rsidRDefault="004037C0">
      <w:pPr>
        <w:rPr>
          <w:rFonts w:ascii="Calibri Light" w:hAnsi="Calibri Light"/>
        </w:rPr>
      </w:pPr>
    </w:p>
    <w:p w14:paraId="2E0DBA1B" w14:textId="77777777" w:rsidR="004037C0" w:rsidRPr="00AE122D" w:rsidRDefault="00B60584">
      <w:pPr>
        <w:rPr>
          <w:rFonts w:ascii="Calibri Light" w:hAnsi="Calibri Light"/>
        </w:rPr>
      </w:pPr>
      <w:r w:rsidRPr="00AE122D">
        <w:rPr>
          <w:rFonts w:ascii="Calibri Light" w:hAnsi="Calibri Light" w:cs="Helvetica"/>
        </w:rPr>
        <w:t xml:space="preserve">There are three phases to the wetlands mapping project. Crews of DUC staff, DUC-trained First Nations technicians like Paul </w:t>
      </w:r>
      <w:proofErr w:type="spellStart"/>
      <w:r w:rsidRPr="00AE122D">
        <w:rPr>
          <w:rFonts w:ascii="Calibri Light" w:hAnsi="Calibri Light" w:cs="Helvetica"/>
        </w:rPr>
        <w:t>Betsina</w:t>
      </w:r>
      <w:proofErr w:type="spellEnd"/>
      <w:r w:rsidRPr="00AE122D">
        <w:rPr>
          <w:rFonts w:ascii="Calibri Light" w:hAnsi="Calibri Light" w:cs="Helvetica"/>
        </w:rPr>
        <w:t xml:space="preserve">, and Indigenous Guardians collected data from aerial fly-overs this summer in certain parts of </w:t>
      </w:r>
      <w:proofErr w:type="spellStart"/>
      <w:r w:rsidRPr="00AE122D">
        <w:rPr>
          <w:rFonts w:ascii="Calibri Light" w:hAnsi="Calibri Light" w:cs="Helvetica"/>
        </w:rPr>
        <w:t>Akaitcho</w:t>
      </w:r>
      <w:proofErr w:type="spellEnd"/>
      <w:r w:rsidRPr="00AE122D">
        <w:rPr>
          <w:rFonts w:ascii="Calibri Light" w:hAnsi="Calibri Light" w:cs="Helvetica"/>
        </w:rPr>
        <w:t xml:space="preserve"> </w:t>
      </w:r>
      <w:proofErr w:type="spellStart"/>
      <w:r w:rsidRPr="00AE122D">
        <w:rPr>
          <w:rFonts w:ascii="Calibri Light" w:hAnsi="Calibri Light" w:cs="Helvetica"/>
        </w:rPr>
        <w:t>Néné</w:t>
      </w:r>
      <w:proofErr w:type="spellEnd"/>
      <w:r w:rsidRPr="00AE122D">
        <w:rPr>
          <w:rFonts w:ascii="Calibri Light" w:hAnsi="Calibri Light" w:cs="Helvetica"/>
        </w:rPr>
        <w:t xml:space="preserve">. These reconnaissance flights will provide empirical data that remote sensing analysts can use to create more accurate maps.  </w:t>
      </w:r>
    </w:p>
    <w:p w14:paraId="5FA95C39" w14:textId="77777777" w:rsidR="004037C0" w:rsidRPr="00AE122D" w:rsidRDefault="004037C0">
      <w:pPr>
        <w:rPr>
          <w:rFonts w:ascii="Calibri Light" w:hAnsi="Calibri Light"/>
        </w:rPr>
      </w:pPr>
    </w:p>
    <w:p w14:paraId="7F43DC4E" w14:textId="77777777" w:rsidR="004037C0" w:rsidRPr="00AE122D" w:rsidRDefault="00B60584">
      <w:pPr>
        <w:rPr>
          <w:rFonts w:ascii="Calibri Light" w:hAnsi="Calibri Light"/>
        </w:rPr>
      </w:pPr>
      <w:r w:rsidRPr="00AE122D">
        <w:rPr>
          <w:rFonts w:ascii="Calibri Light" w:hAnsi="Calibri Light" w:cs="Helvetica"/>
        </w:rPr>
        <w:t>DUC technicians and Indigenous Guardians will take these maps back to people in the Dene communities who will incorporate their traditional knowledge. Then, DUC will produce a final map.</w:t>
      </w:r>
    </w:p>
    <w:p w14:paraId="6967A83A" w14:textId="77777777" w:rsidR="004037C0" w:rsidRPr="00AE122D" w:rsidRDefault="004037C0">
      <w:pPr>
        <w:rPr>
          <w:rFonts w:ascii="Calibri Light" w:hAnsi="Calibri Light"/>
        </w:rPr>
      </w:pPr>
    </w:p>
    <w:p w14:paraId="48AD97B4" w14:textId="3DD5D7EA" w:rsidR="004037C0" w:rsidRPr="00AE122D" w:rsidRDefault="00B60584">
      <w:pPr>
        <w:rPr>
          <w:rFonts w:ascii="Calibri Light" w:hAnsi="Calibri Light"/>
        </w:rPr>
      </w:pPr>
      <w:r w:rsidRPr="00AE122D">
        <w:rPr>
          <w:rFonts w:ascii="Calibri Light" w:hAnsi="Calibri Light" w:cs="Helvetica"/>
        </w:rPr>
        <w:lastRenderedPageBreak/>
        <w:t>The maps will inform DUC’s own conservation planning efforts in the boreal. And it will help local communities make decisions about how to manage their territory for protected areas initiatives, treaty rights, recreation, and sustainable land use for industry.</w:t>
      </w:r>
    </w:p>
    <w:p w14:paraId="46A1BE0A" w14:textId="77777777" w:rsidR="004037C0" w:rsidRPr="00AE122D" w:rsidRDefault="004037C0">
      <w:pPr>
        <w:rPr>
          <w:rFonts w:ascii="Calibri Light" w:hAnsi="Calibri Light"/>
        </w:rPr>
      </w:pPr>
    </w:p>
    <w:p w14:paraId="460463D1" w14:textId="77777777" w:rsidR="004037C0" w:rsidRPr="00AE122D" w:rsidRDefault="00B60584">
      <w:pPr>
        <w:rPr>
          <w:rFonts w:ascii="Calibri Light" w:hAnsi="Calibri Light"/>
        </w:rPr>
      </w:pPr>
      <w:r w:rsidRPr="00AE122D">
        <w:rPr>
          <w:rFonts w:ascii="Calibri Light" w:hAnsi="Calibri Light" w:cs="Helvetica"/>
        </w:rPr>
        <w:t xml:space="preserve">“By combining our collective knowledge, we’ll be able to show where important caribou and waterfowl habitats are, for example,” says Smith. </w:t>
      </w:r>
    </w:p>
    <w:p w14:paraId="69EE5C98" w14:textId="77777777" w:rsidR="004037C0" w:rsidRPr="00AE122D" w:rsidRDefault="004037C0">
      <w:pPr>
        <w:rPr>
          <w:rFonts w:ascii="Calibri Light" w:hAnsi="Calibri Light"/>
        </w:rPr>
      </w:pPr>
    </w:p>
    <w:p w14:paraId="78633404" w14:textId="77777777" w:rsidR="004037C0" w:rsidRPr="00AE122D" w:rsidRDefault="00B60584" w:rsidP="00AE122D">
      <w:pPr>
        <w:pStyle w:val="Heading2"/>
      </w:pPr>
      <w:r w:rsidRPr="00AE122D">
        <w:t xml:space="preserve">Steven </w:t>
      </w:r>
      <w:proofErr w:type="spellStart"/>
      <w:r w:rsidRPr="00AE122D">
        <w:t>Nitah</w:t>
      </w:r>
      <w:proofErr w:type="spellEnd"/>
      <w:r w:rsidRPr="00AE122D">
        <w:t>: Networking in the North</w:t>
      </w:r>
    </w:p>
    <w:p w14:paraId="10CF86E0" w14:textId="77777777" w:rsidR="004037C0" w:rsidRPr="00AE122D" w:rsidRDefault="004037C0">
      <w:pPr>
        <w:rPr>
          <w:rFonts w:ascii="Calibri Light" w:hAnsi="Calibri Light"/>
        </w:rPr>
      </w:pPr>
    </w:p>
    <w:p w14:paraId="0475F7F3" w14:textId="4225EE92" w:rsidR="004037C0" w:rsidRPr="00AE122D" w:rsidRDefault="00B60584">
      <w:pPr>
        <w:rPr>
          <w:rFonts w:ascii="Calibri Light" w:hAnsi="Calibri Light"/>
        </w:rPr>
      </w:pPr>
      <w:r w:rsidRPr="00AE122D">
        <w:rPr>
          <w:rFonts w:ascii="Calibri Light" w:hAnsi="Calibri Light" w:cs="Helvetica"/>
        </w:rPr>
        <w:t xml:space="preserve">Steven </w:t>
      </w:r>
      <w:proofErr w:type="spellStart"/>
      <w:r w:rsidRPr="00AE122D">
        <w:rPr>
          <w:rFonts w:ascii="Calibri Light" w:hAnsi="Calibri Light" w:cs="Helvetica"/>
        </w:rPr>
        <w:t>Nitah</w:t>
      </w:r>
      <w:proofErr w:type="spellEnd"/>
      <w:r w:rsidRPr="00AE122D">
        <w:rPr>
          <w:rFonts w:ascii="Calibri Light" w:hAnsi="Calibri Light" w:cs="Helvetica"/>
        </w:rPr>
        <w:t xml:space="preserve"> is a former </w:t>
      </w:r>
      <w:proofErr w:type="spellStart"/>
      <w:r w:rsidRPr="00AE122D">
        <w:rPr>
          <w:rFonts w:ascii="Calibri Light" w:hAnsi="Calibri Light" w:cs="Helvetica"/>
        </w:rPr>
        <w:t>Lutsel</w:t>
      </w:r>
      <w:proofErr w:type="spellEnd"/>
      <w:r w:rsidRPr="00AE122D">
        <w:rPr>
          <w:rFonts w:ascii="Calibri Light" w:hAnsi="Calibri Light" w:cs="Helvetica"/>
        </w:rPr>
        <w:t xml:space="preserve"> </w:t>
      </w:r>
      <w:proofErr w:type="spellStart"/>
      <w:r w:rsidRPr="00AE122D">
        <w:rPr>
          <w:rFonts w:ascii="Calibri Light" w:hAnsi="Calibri Light" w:cs="Helvetica"/>
        </w:rPr>
        <w:t>K’e</w:t>
      </w:r>
      <w:proofErr w:type="spellEnd"/>
      <w:r w:rsidRPr="00AE122D">
        <w:rPr>
          <w:rFonts w:ascii="Calibri Light" w:hAnsi="Calibri Light" w:cs="Helvetica"/>
        </w:rPr>
        <w:t xml:space="preserve"> Dene First Nation chief. Raised by his great grandparents on the land around </w:t>
      </w:r>
      <w:proofErr w:type="spellStart"/>
      <w:r w:rsidRPr="00AE122D">
        <w:rPr>
          <w:rFonts w:ascii="Calibri Light" w:hAnsi="Calibri Light" w:cs="Helvetica"/>
        </w:rPr>
        <w:t>Lutsel</w:t>
      </w:r>
      <w:proofErr w:type="spellEnd"/>
      <w:r w:rsidRPr="00AE122D">
        <w:rPr>
          <w:rFonts w:ascii="Calibri Light" w:hAnsi="Calibri Light" w:cs="Helvetica"/>
        </w:rPr>
        <w:t xml:space="preserve"> </w:t>
      </w:r>
      <w:proofErr w:type="spellStart"/>
      <w:r w:rsidRPr="00AE122D">
        <w:rPr>
          <w:rFonts w:ascii="Calibri Light" w:hAnsi="Calibri Light" w:cs="Helvetica"/>
        </w:rPr>
        <w:t>K’e</w:t>
      </w:r>
      <w:proofErr w:type="spellEnd"/>
      <w:r w:rsidRPr="00AE122D">
        <w:rPr>
          <w:rFonts w:ascii="Calibri Light" w:hAnsi="Calibri Light" w:cs="Helvetica"/>
        </w:rPr>
        <w:t xml:space="preserve">, he has “memories of family unity” while spending the first ten years of his life camping, trapping small game, netting fish, and learning how to scrape and treat moose and caribou hides. </w:t>
      </w:r>
    </w:p>
    <w:p w14:paraId="423BA677" w14:textId="77777777" w:rsidR="004037C0" w:rsidRPr="00AE122D" w:rsidRDefault="004037C0">
      <w:pPr>
        <w:rPr>
          <w:rFonts w:ascii="Calibri Light" w:hAnsi="Calibri Light"/>
        </w:rPr>
      </w:pPr>
    </w:p>
    <w:p w14:paraId="056DEA0B" w14:textId="77777777" w:rsidR="004037C0" w:rsidRPr="00AE122D" w:rsidRDefault="00B60584">
      <w:pPr>
        <w:rPr>
          <w:rFonts w:ascii="Calibri Light" w:hAnsi="Calibri Light"/>
        </w:rPr>
      </w:pPr>
      <w:r w:rsidRPr="00AE122D">
        <w:rPr>
          <w:rFonts w:ascii="Calibri Light" w:hAnsi="Calibri Light" w:cs="Helvetica"/>
        </w:rPr>
        <w:t xml:space="preserve">In his teenage years, </w:t>
      </w:r>
      <w:proofErr w:type="spellStart"/>
      <w:r w:rsidRPr="00AE122D">
        <w:rPr>
          <w:rFonts w:ascii="Calibri Light" w:hAnsi="Calibri Light" w:cs="Helvetica"/>
        </w:rPr>
        <w:t>Nitah</w:t>
      </w:r>
      <w:proofErr w:type="spellEnd"/>
      <w:r w:rsidRPr="00AE122D">
        <w:rPr>
          <w:rFonts w:ascii="Calibri Light" w:hAnsi="Calibri Light" w:cs="Helvetica"/>
        </w:rPr>
        <w:t xml:space="preserve"> experienced government policies that led him to a career focused on fostering his people’s responsibility to the land and reclaim their cultural identity in the process.</w:t>
      </w:r>
    </w:p>
    <w:p w14:paraId="64B84E0F" w14:textId="77777777" w:rsidR="004037C0" w:rsidRPr="00AE122D" w:rsidRDefault="004037C0">
      <w:pPr>
        <w:rPr>
          <w:rFonts w:ascii="Calibri Light" w:hAnsi="Calibri Light"/>
        </w:rPr>
      </w:pPr>
    </w:p>
    <w:p w14:paraId="0D9779C8" w14:textId="77777777" w:rsidR="004037C0" w:rsidRPr="00AE122D" w:rsidRDefault="00B60584">
      <w:pPr>
        <w:rPr>
          <w:rFonts w:ascii="Calibri Light" w:hAnsi="Calibri Light"/>
        </w:rPr>
      </w:pPr>
      <w:r w:rsidRPr="00AE122D">
        <w:rPr>
          <w:rFonts w:ascii="Calibri Light" w:hAnsi="Calibri Light" w:cs="Helvetica"/>
        </w:rPr>
        <w:t xml:space="preserve">Now, as a lead negotiator for his people, </w:t>
      </w:r>
      <w:proofErr w:type="spellStart"/>
      <w:r w:rsidRPr="00AE122D">
        <w:rPr>
          <w:rFonts w:ascii="Calibri Light" w:hAnsi="Calibri Light" w:cs="Helvetica"/>
        </w:rPr>
        <w:t>Nitah</w:t>
      </w:r>
      <w:proofErr w:type="spellEnd"/>
      <w:r w:rsidRPr="00AE122D">
        <w:rPr>
          <w:rFonts w:ascii="Calibri Light" w:hAnsi="Calibri Light" w:cs="Helvetica"/>
        </w:rPr>
        <w:t xml:space="preserve"> brokers relationships between governments, non-government organizations, industry and First Nations. The agreement he helped negotiate between DUC and the </w:t>
      </w:r>
      <w:proofErr w:type="spellStart"/>
      <w:r w:rsidRPr="00AE122D">
        <w:rPr>
          <w:rFonts w:ascii="Calibri Light" w:hAnsi="Calibri Light" w:cs="Helvetica"/>
        </w:rPr>
        <w:t>Akaitcho</w:t>
      </w:r>
      <w:proofErr w:type="spellEnd"/>
      <w:r w:rsidRPr="00AE122D">
        <w:rPr>
          <w:rFonts w:ascii="Calibri Light" w:hAnsi="Calibri Light" w:cs="Helvetica"/>
        </w:rPr>
        <w:t xml:space="preserve"> Treaty 8 Tribal Corporation fits his people’s long-term vision for the land.</w:t>
      </w:r>
    </w:p>
    <w:p w14:paraId="2E80EB6A" w14:textId="77777777" w:rsidR="004037C0" w:rsidRPr="00AE122D" w:rsidRDefault="004037C0">
      <w:pPr>
        <w:rPr>
          <w:rFonts w:ascii="Calibri Light" w:hAnsi="Calibri Light"/>
        </w:rPr>
      </w:pPr>
    </w:p>
    <w:p w14:paraId="22D41C19" w14:textId="77777777" w:rsidR="004037C0" w:rsidRPr="00AE122D" w:rsidRDefault="00B60584">
      <w:pPr>
        <w:rPr>
          <w:rFonts w:ascii="Calibri Light" w:hAnsi="Calibri Light"/>
        </w:rPr>
      </w:pPr>
      <w:proofErr w:type="spellStart"/>
      <w:r w:rsidRPr="00AE122D">
        <w:rPr>
          <w:rFonts w:ascii="Calibri Light" w:hAnsi="Calibri Light" w:cs="Helvetica"/>
        </w:rPr>
        <w:t>Nitah</w:t>
      </w:r>
      <w:proofErr w:type="spellEnd"/>
      <w:r w:rsidRPr="00AE122D">
        <w:rPr>
          <w:rFonts w:ascii="Calibri Light" w:hAnsi="Calibri Light" w:cs="Helvetica"/>
        </w:rPr>
        <w:t xml:space="preserve"> believes that the Dene and DUC are building a natural relationship through the wetland mapping project. </w:t>
      </w:r>
    </w:p>
    <w:p w14:paraId="3E46B5B6" w14:textId="77777777" w:rsidR="004037C0" w:rsidRPr="00AE122D" w:rsidRDefault="004037C0">
      <w:pPr>
        <w:rPr>
          <w:rFonts w:ascii="Calibri Light" w:hAnsi="Calibri Light"/>
        </w:rPr>
      </w:pPr>
    </w:p>
    <w:p w14:paraId="39B5DDA9" w14:textId="77777777" w:rsidR="004037C0" w:rsidRPr="00AE122D" w:rsidRDefault="00B60584">
      <w:pPr>
        <w:rPr>
          <w:rFonts w:ascii="Calibri Light" w:hAnsi="Calibri Light"/>
        </w:rPr>
      </w:pPr>
      <w:r w:rsidRPr="00AE122D">
        <w:rPr>
          <w:rFonts w:ascii="Calibri Light" w:hAnsi="Calibri Light" w:cs="Helvetica"/>
        </w:rPr>
        <w:t xml:space="preserve">“The land manages itself, but we have to find ways to manage each other,” says </w:t>
      </w:r>
      <w:proofErr w:type="spellStart"/>
      <w:r w:rsidRPr="00AE122D">
        <w:rPr>
          <w:rFonts w:ascii="Calibri Light" w:hAnsi="Calibri Light" w:cs="Helvetica"/>
        </w:rPr>
        <w:t>Nitah</w:t>
      </w:r>
      <w:proofErr w:type="spellEnd"/>
      <w:r w:rsidRPr="00AE122D">
        <w:rPr>
          <w:rFonts w:ascii="Calibri Light" w:hAnsi="Calibri Light" w:cs="Helvetica"/>
        </w:rPr>
        <w:t>. “Conservation is one of those tools.”</w:t>
      </w:r>
    </w:p>
    <w:p w14:paraId="11056E5F" w14:textId="77777777" w:rsidR="004037C0" w:rsidRPr="00AE122D" w:rsidRDefault="004037C0">
      <w:pPr>
        <w:rPr>
          <w:rFonts w:ascii="Calibri Light" w:hAnsi="Calibri Light"/>
        </w:rPr>
      </w:pPr>
    </w:p>
    <w:p w14:paraId="1867DB0D" w14:textId="77777777" w:rsidR="004037C0" w:rsidRPr="00AE122D" w:rsidRDefault="00B60584" w:rsidP="00AE122D">
      <w:pPr>
        <w:pStyle w:val="Heading2"/>
      </w:pPr>
      <w:r w:rsidRPr="00AE122D">
        <w:t xml:space="preserve">Paul </w:t>
      </w:r>
      <w:proofErr w:type="spellStart"/>
      <w:r w:rsidRPr="00AE122D">
        <w:t>Betsina</w:t>
      </w:r>
      <w:proofErr w:type="spellEnd"/>
      <w:r w:rsidRPr="00AE122D">
        <w:t>: Bridging modern and traditional worlds</w:t>
      </w:r>
    </w:p>
    <w:p w14:paraId="634B3F76" w14:textId="77777777" w:rsidR="004037C0" w:rsidRPr="00AE122D" w:rsidRDefault="004037C0">
      <w:pPr>
        <w:rPr>
          <w:rFonts w:ascii="Calibri Light" w:hAnsi="Calibri Light"/>
        </w:rPr>
      </w:pPr>
    </w:p>
    <w:p w14:paraId="09150961" w14:textId="221E1741" w:rsidR="004037C0" w:rsidRPr="00AE122D" w:rsidRDefault="0078216B">
      <w:pPr>
        <w:rPr>
          <w:rFonts w:ascii="Calibri Light" w:hAnsi="Calibri Light"/>
        </w:rPr>
      </w:pPr>
      <w:r w:rsidRPr="00AE122D">
        <w:rPr>
          <w:rFonts w:ascii="Calibri Light" w:hAnsi="Calibri Light" w:cs="Helvetica"/>
        </w:rPr>
        <w:t xml:space="preserve">Paul </w:t>
      </w:r>
      <w:proofErr w:type="spellStart"/>
      <w:r w:rsidRPr="00AE122D">
        <w:rPr>
          <w:rFonts w:ascii="Calibri Light" w:hAnsi="Calibri Light" w:cs="Helvetica"/>
        </w:rPr>
        <w:t>Betsina</w:t>
      </w:r>
      <w:proofErr w:type="spellEnd"/>
      <w:r w:rsidR="00B60584" w:rsidRPr="00AE122D">
        <w:rPr>
          <w:rFonts w:ascii="Calibri Light" w:hAnsi="Calibri Light" w:cs="Helvetica"/>
        </w:rPr>
        <w:t xml:space="preserve"> first learned of wetland mapping from </w:t>
      </w:r>
      <w:proofErr w:type="spellStart"/>
      <w:r w:rsidR="00B60584" w:rsidRPr="00AE122D">
        <w:rPr>
          <w:rFonts w:ascii="Calibri Light" w:hAnsi="Calibri Light" w:cs="Helvetica"/>
        </w:rPr>
        <w:t>Nitah</w:t>
      </w:r>
      <w:proofErr w:type="spellEnd"/>
      <w:r w:rsidR="00B60584" w:rsidRPr="00AE122D">
        <w:rPr>
          <w:rFonts w:ascii="Calibri Light" w:hAnsi="Calibri Light" w:cs="Helvetica"/>
        </w:rPr>
        <w:t xml:space="preserve"> and Smith at a council meeting. </w:t>
      </w:r>
      <w:proofErr w:type="spellStart"/>
      <w:r w:rsidR="00B60584" w:rsidRPr="00AE122D">
        <w:rPr>
          <w:rFonts w:ascii="Calibri Light" w:hAnsi="Calibri Light" w:cs="Helvetica"/>
        </w:rPr>
        <w:t>Betsina’s</w:t>
      </w:r>
      <w:proofErr w:type="spellEnd"/>
      <w:r w:rsidR="00B60584" w:rsidRPr="00AE122D">
        <w:rPr>
          <w:rFonts w:ascii="Calibri Light" w:hAnsi="Calibri Light" w:cs="Helvetica"/>
        </w:rPr>
        <w:t xml:space="preserve"> interest piqued when he heard that survey crews would be recording and sharing locations of lichen and small shrubs as part of the project. These plants are a key part of the caribou diet. </w:t>
      </w:r>
    </w:p>
    <w:p w14:paraId="071583E4" w14:textId="77777777" w:rsidR="004037C0" w:rsidRPr="00AE122D" w:rsidRDefault="004037C0">
      <w:pPr>
        <w:rPr>
          <w:rFonts w:ascii="Calibri Light" w:hAnsi="Calibri Light"/>
        </w:rPr>
      </w:pPr>
    </w:p>
    <w:p w14:paraId="5F717766" w14:textId="77777777" w:rsidR="004037C0" w:rsidRPr="00AE122D" w:rsidRDefault="00B60584">
      <w:pPr>
        <w:rPr>
          <w:rFonts w:ascii="Calibri Light" w:hAnsi="Calibri Light"/>
        </w:rPr>
      </w:pPr>
      <w:r w:rsidRPr="00AE122D">
        <w:rPr>
          <w:rFonts w:ascii="Calibri Light" w:hAnsi="Calibri Light" w:cs="Helvetica"/>
        </w:rPr>
        <w:t xml:space="preserve">“Of course we are concerned about caribou and what they eat and what’s left,” </w:t>
      </w:r>
      <w:proofErr w:type="spellStart"/>
      <w:r w:rsidRPr="00AE122D">
        <w:rPr>
          <w:rFonts w:ascii="Calibri Light" w:hAnsi="Calibri Light" w:cs="Helvetica"/>
        </w:rPr>
        <w:t>Betsina</w:t>
      </w:r>
      <w:proofErr w:type="spellEnd"/>
      <w:r w:rsidRPr="00AE122D">
        <w:rPr>
          <w:rFonts w:ascii="Calibri Light" w:hAnsi="Calibri Light" w:cs="Helvetica"/>
        </w:rPr>
        <w:t xml:space="preserve"> says. “Up North, this information isn’t as well documented.”</w:t>
      </w:r>
    </w:p>
    <w:p w14:paraId="1EFE7F64" w14:textId="77777777" w:rsidR="004037C0" w:rsidRPr="00AE122D" w:rsidRDefault="00B60584">
      <w:pPr>
        <w:rPr>
          <w:rFonts w:ascii="Calibri Light" w:hAnsi="Calibri Light"/>
        </w:rPr>
      </w:pPr>
      <w:r w:rsidRPr="00AE122D">
        <w:rPr>
          <w:rFonts w:ascii="Calibri Light" w:hAnsi="Calibri Light" w:cs="Helvetica"/>
        </w:rPr>
        <w:t xml:space="preserve"> </w:t>
      </w:r>
    </w:p>
    <w:p w14:paraId="2469D20E" w14:textId="77777777" w:rsidR="004037C0" w:rsidRPr="00AE122D" w:rsidRDefault="00B60584">
      <w:pPr>
        <w:rPr>
          <w:rFonts w:ascii="Calibri Light" w:hAnsi="Calibri Light"/>
        </w:rPr>
      </w:pPr>
      <w:r w:rsidRPr="00AE122D">
        <w:rPr>
          <w:rFonts w:ascii="Calibri Light" w:hAnsi="Calibri Light" w:cs="Helvetica"/>
        </w:rPr>
        <w:t xml:space="preserve">“The chiefs and council were behind the project 100 per cent.” says </w:t>
      </w:r>
      <w:proofErr w:type="spellStart"/>
      <w:r w:rsidRPr="00AE122D">
        <w:rPr>
          <w:rFonts w:ascii="Calibri Light" w:hAnsi="Calibri Light" w:cs="Helvetica"/>
        </w:rPr>
        <w:t>Betsina</w:t>
      </w:r>
      <w:proofErr w:type="spellEnd"/>
      <w:r w:rsidRPr="00AE122D">
        <w:rPr>
          <w:rFonts w:ascii="Calibri Light" w:hAnsi="Calibri Light" w:cs="Helvetica"/>
        </w:rPr>
        <w:t xml:space="preserve">. When Steve </w:t>
      </w:r>
      <w:proofErr w:type="spellStart"/>
      <w:r w:rsidRPr="00AE122D">
        <w:rPr>
          <w:rFonts w:ascii="Calibri Light" w:hAnsi="Calibri Light" w:cs="Helvetica"/>
        </w:rPr>
        <w:t>Nitah</w:t>
      </w:r>
      <w:proofErr w:type="spellEnd"/>
      <w:r w:rsidRPr="00AE122D">
        <w:rPr>
          <w:rFonts w:ascii="Calibri Light" w:hAnsi="Calibri Light" w:cs="Helvetica"/>
        </w:rPr>
        <w:t xml:space="preserve"> asked him to work on the mapping survey as a First Nations technician, </w:t>
      </w:r>
      <w:proofErr w:type="spellStart"/>
      <w:r w:rsidRPr="00AE122D">
        <w:rPr>
          <w:rFonts w:ascii="Calibri Light" w:hAnsi="Calibri Light" w:cs="Helvetica"/>
        </w:rPr>
        <w:t>Betsina</w:t>
      </w:r>
      <w:proofErr w:type="spellEnd"/>
      <w:r w:rsidRPr="00AE122D">
        <w:rPr>
          <w:rFonts w:ascii="Calibri Light" w:hAnsi="Calibri Light" w:cs="Helvetica"/>
        </w:rPr>
        <w:t xml:space="preserve"> jumped at the chance. </w:t>
      </w:r>
    </w:p>
    <w:p w14:paraId="7FBE2798" w14:textId="77777777" w:rsidR="004037C0" w:rsidRPr="00AE122D" w:rsidRDefault="004037C0">
      <w:pPr>
        <w:rPr>
          <w:rFonts w:ascii="Calibri Light" w:hAnsi="Calibri Light"/>
        </w:rPr>
      </w:pPr>
    </w:p>
    <w:p w14:paraId="3D01E130" w14:textId="77777777" w:rsidR="004037C0" w:rsidRPr="00AE122D" w:rsidRDefault="00B60584">
      <w:pPr>
        <w:rPr>
          <w:rFonts w:ascii="Calibri Light" w:hAnsi="Calibri Light"/>
        </w:rPr>
      </w:pPr>
      <w:proofErr w:type="spellStart"/>
      <w:r w:rsidRPr="00AE122D">
        <w:rPr>
          <w:rFonts w:ascii="Calibri Light" w:hAnsi="Calibri Light" w:cs="Helvetica"/>
        </w:rPr>
        <w:lastRenderedPageBreak/>
        <w:t>Betsina</w:t>
      </w:r>
      <w:proofErr w:type="spellEnd"/>
      <w:r w:rsidRPr="00AE122D">
        <w:rPr>
          <w:rFonts w:ascii="Calibri Light" w:hAnsi="Calibri Light" w:cs="Helvetica"/>
        </w:rPr>
        <w:t xml:space="preserve"> soon learned the difference between bogs and fens, and the names of plants that make up different wetland types.</w:t>
      </w:r>
    </w:p>
    <w:p w14:paraId="6355B2F6" w14:textId="77777777" w:rsidR="004037C0" w:rsidRPr="00AE122D" w:rsidRDefault="004037C0">
      <w:pPr>
        <w:rPr>
          <w:rFonts w:ascii="Calibri Light" w:hAnsi="Calibri Light"/>
        </w:rPr>
      </w:pPr>
    </w:p>
    <w:p w14:paraId="69BF7E34" w14:textId="77777777" w:rsidR="004037C0" w:rsidRPr="00AE122D" w:rsidRDefault="00B60584">
      <w:pPr>
        <w:rPr>
          <w:rFonts w:ascii="Calibri Light" w:hAnsi="Calibri Light"/>
        </w:rPr>
      </w:pPr>
      <w:r w:rsidRPr="00AE122D">
        <w:rPr>
          <w:rFonts w:ascii="Calibri Light" w:hAnsi="Calibri Light" w:cs="Helvetica"/>
        </w:rPr>
        <w:t xml:space="preserve">Although </w:t>
      </w:r>
      <w:proofErr w:type="spellStart"/>
      <w:r w:rsidRPr="00AE122D">
        <w:rPr>
          <w:rFonts w:ascii="Calibri Light" w:hAnsi="Calibri Light" w:cs="Helvetica"/>
        </w:rPr>
        <w:t>Betsina</w:t>
      </w:r>
      <w:proofErr w:type="spellEnd"/>
      <w:r w:rsidRPr="00AE122D">
        <w:rPr>
          <w:rFonts w:ascii="Calibri Light" w:hAnsi="Calibri Light" w:cs="Helvetica"/>
        </w:rPr>
        <w:t xml:space="preserve"> is modest about his contributions, his experience allowed him to see, in a tangible way, the survey’s long-term benefits. </w:t>
      </w:r>
    </w:p>
    <w:p w14:paraId="72596DE0" w14:textId="77777777" w:rsidR="004037C0" w:rsidRPr="00AE122D" w:rsidRDefault="004037C0">
      <w:pPr>
        <w:rPr>
          <w:rFonts w:ascii="Calibri Light" w:hAnsi="Calibri Light"/>
        </w:rPr>
      </w:pPr>
    </w:p>
    <w:p w14:paraId="6BD9142C" w14:textId="77777777" w:rsidR="004037C0" w:rsidRPr="00AE122D" w:rsidRDefault="00B60584">
      <w:pPr>
        <w:rPr>
          <w:rFonts w:ascii="Calibri Light" w:hAnsi="Calibri Light"/>
        </w:rPr>
      </w:pPr>
      <w:r w:rsidRPr="00AE122D">
        <w:rPr>
          <w:rFonts w:ascii="Calibri Light" w:hAnsi="Calibri Light" w:cs="Helvetica"/>
        </w:rPr>
        <w:t>“Knowing certain locations, like old villages, gravesites, good cabin spots, places for traditional teachings, will help us identify areas for development that won’t disturb these lands.”</w:t>
      </w:r>
    </w:p>
    <w:p w14:paraId="488BE3BD" w14:textId="77777777" w:rsidR="004037C0" w:rsidRPr="00AE122D" w:rsidRDefault="004037C0">
      <w:pPr>
        <w:rPr>
          <w:rFonts w:ascii="Calibri Light" w:hAnsi="Calibri Light"/>
        </w:rPr>
      </w:pPr>
    </w:p>
    <w:p w14:paraId="39AC9317" w14:textId="77777777" w:rsidR="004037C0" w:rsidRPr="00AE122D" w:rsidRDefault="00B60584" w:rsidP="00AE122D">
      <w:pPr>
        <w:pStyle w:val="Heading2"/>
      </w:pPr>
      <w:r w:rsidRPr="00AE122D">
        <w:t>Seeing the big picture</w:t>
      </w:r>
    </w:p>
    <w:p w14:paraId="2C93B37F" w14:textId="77777777" w:rsidR="004037C0" w:rsidRPr="00AE122D" w:rsidRDefault="004037C0">
      <w:pPr>
        <w:rPr>
          <w:rFonts w:ascii="Calibri Light" w:hAnsi="Calibri Light"/>
        </w:rPr>
      </w:pPr>
    </w:p>
    <w:p w14:paraId="3959D652" w14:textId="72D17142" w:rsidR="004037C0" w:rsidRPr="00AE122D" w:rsidRDefault="00B60584">
      <w:pPr>
        <w:rPr>
          <w:rFonts w:ascii="Calibri Light" w:hAnsi="Calibri Light"/>
        </w:rPr>
      </w:pPr>
      <w:r w:rsidRPr="00AE122D">
        <w:rPr>
          <w:rFonts w:ascii="Calibri Light" w:hAnsi="Calibri Light" w:cs="Helvetica"/>
        </w:rPr>
        <w:t xml:space="preserve">In Yellowknife, </w:t>
      </w:r>
      <w:proofErr w:type="spellStart"/>
      <w:r w:rsidRPr="00AE122D">
        <w:rPr>
          <w:rFonts w:ascii="Calibri Light" w:hAnsi="Calibri Light" w:cs="Helvetica"/>
        </w:rPr>
        <w:t>Betsina</w:t>
      </w:r>
      <w:proofErr w:type="spellEnd"/>
      <w:r w:rsidRPr="00AE122D">
        <w:rPr>
          <w:rFonts w:ascii="Calibri Light" w:hAnsi="Calibri Light" w:cs="Helvetica"/>
        </w:rPr>
        <w:t xml:space="preserve"> has met up with his survey crewmates</w:t>
      </w:r>
      <w:r w:rsidR="0078216B" w:rsidRPr="00AE122D">
        <w:rPr>
          <w:rFonts w:ascii="Calibri Light" w:hAnsi="Calibri Light" w:cs="Helvetica"/>
        </w:rPr>
        <w:t xml:space="preserve">. </w:t>
      </w:r>
      <w:r w:rsidRPr="00AE122D">
        <w:rPr>
          <w:rFonts w:ascii="Calibri Light" w:hAnsi="Calibri Light" w:cs="Helvetica"/>
        </w:rPr>
        <w:t xml:space="preserve">Over dinner they debrief their survey work and share their experiences. </w:t>
      </w:r>
    </w:p>
    <w:p w14:paraId="467FD0B2" w14:textId="77777777" w:rsidR="004037C0" w:rsidRPr="00AE122D" w:rsidRDefault="004037C0">
      <w:pPr>
        <w:rPr>
          <w:rFonts w:ascii="Calibri Light" w:hAnsi="Calibri Light"/>
        </w:rPr>
      </w:pPr>
    </w:p>
    <w:p w14:paraId="30760C64" w14:textId="67F2E989" w:rsidR="004037C0" w:rsidRPr="00AE122D" w:rsidRDefault="00B60584">
      <w:pPr>
        <w:rPr>
          <w:rFonts w:ascii="Calibri Light" w:hAnsi="Calibri Light"/>
        </w:rPr>
      </w:pPr>
      <w:r w:rsidRPr="00AE122D">
        <w:rPr>
          <w:rFonts w:ascii="Calibri Light" w:hAnsi="Calibri Light" w:cs="Helvetica"/>
        </w:rPr>
        <w:t xml:space="preserve">All agree they’ve seen amazing landscapes, including alkaline flats and wetlands “chock full” of waterfowl. The musk oxen herd and wild bison sightings were </w:t>
      </w:r>
      <w:proofErr w:type="gramStart"/>
      <w:r w:rsidRPr="00AE122D">
        <w:rPr>
          <w:rFonts w:ascii="Calibri Light" w:hAnsi="Calibri Light" w:cs="Helvetica"/>
        </w:rPr>
        <w:t>highlights..</w:t>
      </w:r>
      <w:proofErr w:type="gramEnd"/>
    </w:p>
    <w:p w14:paraId="652528BF" w14:textId="77777777" w:rsidR="004037C0" w:rsidRPr="00AE122D" w:rsidRDefault="004037C0">
      <w:pPr>
        <w:rPr>
          <w:rFonts w:ascii="Calibri Light" w:hAnsi="Calibri Light"/>
        </w:rPr>
      </w:pPr>
    </w:p>
    <w:p w14:paraId="5D990233" w14:textId="28AB37D2" w:rsidR="004037C0" w:rsidRPr="00AE122D" w:rsidRDefault="00B60584">
      <w:pPr>
        <w:rPr>
          <w:rFonts w:ascii="Calibri Light" w:hAnsi="Calibri Light"/>
        </w:rPr>
      </w:pPr>
      <w:r w:rsidRPr="00AE122D">
        <w:rPr>
          <w:rFonts w:ascii="Calibri Light" w:hAnsi="Calibri Light" w:cs="Helvetica"/>
        </w:rPr>
        <w:t xml:space="preserve">Crew members also </w:t>
      </w:r>
      <w:proofErr w:type="spellStart"/>
      <w:r w:rsidRPr="00AE122D">
        <w:rPr>
          <w:rFonts w:ascii="Calibri Light" w:hAnsi="Calibri Light" w:cs="Helvetica"/>
        </w:rPr>
        <w:t>co-ordinated</w:t>
      </w:r>
      <w:proofErr w:type="spellEnd"/>
      <w:r w:rsidRPr="00AE122D">
        <w:rPr>
          <w:rFonts w:ascii="Calibri Light" w:hAnsi="Calibri Light" w:cs="Helvetica"/>
        </w:rPr>
        <w:t xml:space="preserve"> several regional workshops to share what they’ve learned so far with local stakeholders and Indigenous communities. </w:t>
      </w:r>
    </w:p>
    <w:p w14:paraId="51F63E0F" w14:textId="77777777" w:rsidR="004037C0" w:rsidRPr="00AE122D" w:rsidRDefault="004037C0">
      <w:pPr>
        <w:rPr>
          <w:rFonts w:ascii="Calibri Light" w:hAnsi="Calibri Light"/>
        </w:rPr>
      </w:pPr>
    </w:p>
    <w:p w14:paraId="6EB7B5FD" w14:textId="4B893381" w:rsidR="004037C0" w:rsidRPr="00AE122D" w:rsidRDefault="00B60584">
      <w:pPr>
        <w:rPr>
          <w:rFonts w:ascii="Calibri Light" w:hAnsi="Calibri Light"/>
        </w:rPr>
      </w:pPr>
      <w:r w:rsidRPr="00AE122D">
        <w:rPr>
          <w:rFonts w:ascii="Calibri Light" w:hAnsi="Calibri Light" w:cs="Helvetica"/>
        </w:rPr>
        <w:t>“We’ve only seen a snapshot of their land</w:t>
      </w:r>
      <w:r w:rsidR="0078216B" w:rsidRPr="00AE122D">
        <w:rPr>
          <w:rFonts w:ascii="Calibri Light" w:hAnsi="Calibri Light" w:cs="Helvetica"/>
        </w:rPr>
        <w:t>,” says Smith.</w:t>
      </w:r>
      <w:r w:rsidRPr="00AE122D">
        <w:rPr>
          <w:rFonts w:ascii="Calibri Light" w:hAnsi="Calibri Light" w:cs="Helvetica"/>
        </w:rPr>
        <w:t xml:space="preserve"> </w:t>
      </w:r>
      <w:r w:rsidR="0078216B" w:rsidRPr="00AE122D">
        <w:rPr>
          <w:rFonts w:ascii="Calibri Light" w:hAnsi="Calibri Light" w:cs="Helvetica"/>
        </w:rPr>
        <w:t>“</w:t>
      </w:r>
      <w:r w:rsidRPr="00AE122D">
        <w:rPr>
          <w:rFonts w:ascii="Calibri Light" w:hAnsi="Calibri Light" w:cs="Helvetica"/>
        </w:rPr>
        <w:t>Wetlands are good indicators of environment change. That’s why engaging with elders and youth, who’ve seen changes in the land over a longer period of time, is so important to our understanding of what these wetlands might look like in the future.”</w:t>
      </w:r>
    </w:p>
    <w:p w14:paraId="18CDA45F" w14:textId="77777777" w:rsidR="004037C0" w:rsidRPr="00AE122D" w:rsidRDefault="004037C0">
      <w:pPr>
        <w:rPr>
          <w:rFonts w:ascii="Calibri Light" w:hAnsi="Calibri Light"/>
        </w:rPr>
      </w:pPr>
    </w:p>
    <w:p w14:paraId="242794EC" w14:textId="77777777" w:rsidR="004037C0" w:rsidRPr="00AE122D" w:rsidRDefault="00B60584">
      <w:pPr>
        <w:rPr>
          <w:rFonts w:ascii="Calibri Light" w:hAnsi="Calibri Light"/>
        </w:rPr>
      </w:pPr>
      <w:r w:rsidRPr="00AE122D">
        <w:rPr>
          <w:rFonts w:ascii="Calibri Light" w:hAnsi="Calibri Light" w:cs="Helvetica"/>
        </w:rPr>
        <w:t>The crews will spend a few days downloading their data. Some of them get back in the air, this time in a fixed-wing plane, to continue their survey work. Soon their observations will be factored into the larger map and provided to the people who, like them, will use it.</w:t>
      </w:r>
    </w:p>
    <w:p w14:paraId="1D88F55B" w14:textId="77777777" w:rsidR="004037C0" w:rsidRPr="00AE122D" w:rsidRDefault="004037C0">
      <w:pPr>
        <w:rPr>
          <w:rFonts w:ascii="Calibri Light" w:hAnsi="Calibri Light"/>
        </w:rPr>
      </w:pPr>
    </w:p>
    <w:p w14:paraId="2A3972CF" w14:textId="77777777" w:rsidR="004037C0" w:rsidRPr="00AE122D" w:rsidRDefault="00B60584">
      <w:pPr>
        <w:rPr>
          <w:rFonts w:ascii="Calibri Light" w:hAnsi="Calibri Light"/>
        </w:rPr>
      </w:pPr>
      <w:r w:rsidRPr="00AE122D">
        <w:rPr>
          <w:rFonts w:ascii="Calibri Light" w:hAnsi="Calibri Light" w:cs="Helvetica"/>
        </w:rPr>
        <w:t>It’s a big job, but someone’s got to do it. A healthy future for this land—and the people and animals that share it—depends on it.</w:t>
      </w:r>
    </w:p>
    <w:p w14:paraId="78F6455D" w14:textId="77777777" w:rsidR="004037C0" w:rsidRPr="00AE122D" w:rsidRDefault="004037C0">
      <w:pPr>
        <w:rPr>
          <w:rFonts w:ascii="Calibri Light" w:hAnsi="Calibri Light"/>
        </w:rPr>
      </w:pPr>
    </w:p>
    <w:p w14:paraId="1ACFFCA5" w14:textId="439616B9" w:rsidR="004037C0" w:rsidRPr="00AE122D" w:rsidRDefault="00B60584">
      <w:pPr>
        <w:rPr>
          <w:rFonts w:ascii="Calibri Light" w:hAnsi="Calibri Light"/>
        </w:rPr>
      </w:pPr>
      <w:r w:rsidRPr="00AE122D">
        <w:rPr>
          <w:rFonts w:ascii="Calibri Light" w:hAnsi="Calibri Light" w:cs="Helvetica"/>
        </w:rPr>
        <w:t xml:space="preserve">The </w:t>
      </w:r>
      <w:proofErr w:type="spellStart"/>
      <w:r w:rsidRPr="00AE122D">
        <w:rPr>
          <w:rFonts w:ascii="Calibri Light" w:hAnsi="Calibri Light" w:cs="Helvetica"/>
        </w:rPr>
        <w:t>Akaitcho</w:t>
      </w:r>
      <w:proofErr w:type="spellEnd"/>
      <w:r w:rsidRPr="00AE122D">
        <w:rPr>
          <w:rFonts w:ascii="Calibri Light" w:hAnsi="Calibri Light" w:cs="Helvetica"/>
        </w:rPr>
        <w:t xml:space="preserve"> mapping project is also supported by the North American Wetlands Conservation Act, The Pew Charitable Trusts, Ducks Unlimited, Inc., the Hewlett Foundation and Environment </w:t>
      </w:r>
      <w:r w:rsidR="00AE122D" w:rsidRPr="00AE122D">
        <w:rPr>
          <w:rFonts w:ascii="Calibri Light" w:hAnsi="Calibri Light" w:cs="Helvetica"/>
        </w:rPr>
        <w:t xml:space="preserve">and Climate Change </w:t>
      </w:r>
      <w:r w:rsidRPr="00AE122D">
        <w:rPr>
          <w:rFonts w:ascii="Calibri Light" w:hAnsi="Calibri Light" w:cs="Helvetica"/>
        </w:rPr>
        <w:t>Canada.</w:t>
      </w:r>
    </w:p>
    <w:bookmarkEnd w:id="0"/>
    <w:p w14:paraId="381C0329" w14:textId="77777777" w:rsidR="004037C0" w:rsidRPr="00AE122D" w:rsidRDefault="004037C0">
      <w:pPr>
        <w:rPr>
          <w:rFonts w:ascii="Calibri Light" w:hAnsi="Calibri Light"/>
        </w:rPr>
      </w:pPr>
    </w:p>
    <w:p w14:paraId="388626AC" w14:textId="77777777" w:rsidR="004037C0" w:rsidRPr="00AE122D" w:rsidRDefault="004037C0">
      <w:pPr>
        <w:rPr>
          <w:rFonts w:ascii="Calibri Light" w:hAnsi="Calibri Light"/>
        </w:rPr>
      </w:pPr>
    </w:p>
    <w:p w14:paraId="6B6DAF94" w14:textId="6FF28727" w:rsidR="004037C0" w:rsidRDefault="00AE122D" w:rsidP="00AE122D">
      <w:pPr>
        <w:jc w:val="center"/>
        <w:rPr>
          <w:rFonts w:ascii="Calibri Light" w:hAnsi="Calibri Light"/>
        </w:rPr>
      </w:pPr>
      <w:r>
        <w:rPr>
          <w:rFonts w:ascii="Calibri Light" w:hAnsi="Calibri Light"/>
        </w:rPr>
        <w:t>-30-</w:t>
      </w:r>
    </w:p>
    <w:p w14:paraId="4637DC1A" w14:textId="77777777" w:rsidR="00AE122D" w:rsidRDefault="00AE122D" w:rsidP="00AE122D">
      <w:pPr>
        <w:jc w:val="center"/>
        <w:rPr>
          <w:rFonts w:ascii="Calibri Light" w:hAnsi="Calibri Light"/>
        </w:rPr>
      </w:pPr>
    </w:p>
    <w:p w14:paraId="6803B1E0" w14:textId="5ADE2A5B" w:rsidR="00AE122D" w:rsidRDefault="00AE122D" w:rsidP="00AE122D">
      <w:pPr>
        <w:rPr>
          <w:rFonts w:ascii="Calibri Light" w:hAnsi="Calibri Light"/>
        </w:rPr>
      </w:pPr>
      <w:r>
        <w:rPr>
          <w:rFonts w:ascii="Calibri Light" w:hAnsi="Calibri Light"/>
        </w:rPr>
        <w:t xml:space="preserve">Caption 1: </w:t>
      </w:r>
      <w:r w:rsidRPr="00AE122D">
        <w:rPr>
          <w:rFonts w:ascii="Calibri Light" w:hAnsi="Calibri Light"/>
        </w:rPr>
        <w:t xml:space="preserve">Paul </w:t>
      </w:r>
      <w:proofErr w:type="spellStart"/>
      <w:r w:rsidRPr="00AE122D">
        <w:rPr>
          <w:rFonts w:ascii="Calibri Light" w:hAnsi="Calibri Light"/>
        </w:rPr>
        <w:t>Betsina</w:t>
      </w:r>
      <w:proofErr w:type="spellEnd"/>
      <w:r w:rsidRPr="00AE122D">
        <w:rPr>
          <w:rFonts w:ascii="Calibri Light" w:hAnsi="Calibri Light"/>
        </w:rPr>
        <w:t xml:space="preserve"> jumped at the chance to take part in a helicopter survey as a technician. He recorded data about boreal wetlands while sharing knowledge of</w:t>
      </w:r>
      <w:r>
        <w:rPr>
          <w:rFonts w:ascii="Calibri Light" w:hAnsi="Calibri Light"/>
        </w:rPr>
        <w:t xml:space="preserve"> the land with his survey crew. </w:t>
      </w:r>
      <w:r w:rsidRPr="00AE122D">
        <w:rPr>
          <w:rFonts w:ascii="Calibri Light" w:hAnsi="Calibri Light"/>
        </w:rPr>
        <w:t>©DUC</w:t>
      </w:r>
    </w:p>
    <w:p w14:paraId="180BD95A" w14:textId="77777777" w:rsidR="00AE122D" w:rsidRDefault="00AE122D" w:rsidP="00AE122D">
      <w:pPr>
        <w:rPr>
          <w:rFonts w:ascii="Calibri Light" w:hAnsi="Calibri Light"/>
        </w:rPr>
      </w:pPr>
    </w:p>
    <w:p w14:paraId="199E0194" w14:textId="1E7BA595" w:rsidR="00AE122D" w:rsidRDefault="00AE122D" w:rsidP="00AE122D">
      <w:pPr>
        <w:rPr>
          <w:rFonts w:ascii="Calibri Light" w:hAnsi="Calibri Light"/>
        </w:rPr>
      </w:pPr>
      <w:r>
        <w:rPr>
          <w:rFonts w:ascii="Calibri Light" w:hAnsi="Calibri Light"/>
        </w:rPr>
        <w:lastRenderedPageBreak/>
        <w:t xml:space="preserve">Caption 2: </w:t>
      </w:r>
      <w:r w:rsidRPr="00AE122D">
        <w:rPr>
          <w:rFonts w:ascii="Calibri Light" w:hAnsi="Calibri Light"/>
        </w:rPr>
        <w:t>Kevin Smith, DUC’s national manager of boreal programs, saw wetlands “loaded with ducks” during his aerial survey of the Slav</w:t>
      </w:r>
      <w:r>
        <w:rPr>
          <w:rFonts w:ascii="Calibri Light" w:hAnsi="Calibri Light"/>
        </w:rPr>
        <w:t xml:space="preserve">e River Delta. </w:t>
      </w:r>
      <w:r w:rsidRPr="00AE122D">
        <w:rPr>
          <w:rFonts w:ascii="Calibri Light" w:hAnsi="Calibri Light"/>
        </w:rPr>
        <w:t>©DUC</w:t>
      </w:r>
    </w:p>
    <w:p w14:paraId="088C124F" w14:textId="77777777" w:rsidR="00AE122D" w:rsidRDefault="00AE122D" w:rsidP="00AE122D">
      <w:pPr>
        <w:rPr>
          <w:rFonts w:ascii="Calibri Light" w:hAnsi="Calibri Light"/>
        </w:rPr>
      </w:pPr>
    </w:p>
    <w:p w14:paraId="00A717A0" w14:textId="58702410" w:rsidR="00AE122D" w:rsidRDefault="00AE122D" w:rsidP="00AE122D">
      <w:pPr>
        <w:rPr>
          <w:rFonts w:ascii="Calibri Light" w:hAnsi="Calibri Light"/>
        </w:rPr>
      </w:pPr>
      <w:r>
        <w:rPr>
          <w:rFonts w:ascii="Calibri Light" w:hAnsi="Calibri Light"/>
        </w:rPr>
        <w:t xml:space="preserve">Caption 3: </w:t>
      </w:r>
      <w:r w:rsidRPr="00AE122D">
        <w:rPr>
          <w:rFonts w:ascii="Calibri Light" w:hAnsi="Calibri Light"/>
        </w:rPr>
        <w:t>A boreal wetland</w:t>
      </w:r>
      <w:r>
        <w:rPr>
          <w:rFonts w:ascii="Calibri Light" w:hAnsi="Calibri Light"/>
        </w:rPr>
        <w:t xml:space="preserve"> scene near Yellowknife, N.W.T. </w:t>
      </w:r>
      <w:r w:rsidRPr="00AE122D">
        <w:rPr>
          <w:rFonts w:ascii="Calibri Light" w:hAnsi="Calibri Light"/>
        </w:rPr>
        <w:t>©DUC</w:t>
      </w:r>
    </w:p>
    <w:p w14:paraId="4BD141AE" w14:textId="77777777" w:rsidR="001707FE" w:rsidRDefault="001707FE" w:rsidP="00AE122D">
      <w:pPr>
        <w:rPr>
          <w:rFonts w:ascii="Calibri Light" w:hAnsi="Calibri Light"/>
        </w:rPr>
      </w:pPr>
    </w:p>
    <w:p w14:paraId="35D19E6E" w14:textId="105286B4" w:rsidR="001707FE" w:rsidRDefault="001707FE" w:rsidP="001707FE">
      <w:pPr>
        <w:rPr>
          <w:rFonts w:ascii="Calibri Light" w:hAnsi="Calibri Light"/>
        </w:rPr>
      </w:pPr>
      <w:r>
        <w:rPr>
          <w:rFonts w:ascii="Calibri Light" w:hAnsi="Calibri Light"/>
        </w:rPr>
        <w:t xml:space="preserve">Caption 4: </w:t>
      </w:r>
      <w:r w:rsidRPr="001707FE">
        <w:rPr>
          <w:rFonts w:ascii="Calibri Light" w:hAnsi="Calibri Light"/>
        </w:rPr>
        <w:t>Spending six hour days in the air, helicop</w:t>
      </w:r>
      <w:r>
        <w:rPr>
          <w:rFonts w:ascii="Calibri Light" w:hAnsi="Calibri Light"/>
        </w:rPr>
        <w:t xml:space="preserve">ter survey crews recorded data. </w:t>
      </w:r>
      <w:r w:rsidRPr="001707FE">
        <w:rPr>
          <w:rFonts w:ascii="Calibri Light" w:hAnsi="Calibri Light"/>
        </w:rPr>
        <w:t>©DUC</w:t>
      </w:r>
    </w:p>
    <w:p w14:paraId="49066668" w14:textId="77777777" w:rsidR="001707FE" w:rsidRDefault="001707FE" w:rsidP="001707FE">
      <w:pPr>
        <w:rPr>
          <w:rFonts w:ascii="Calibri Light" w:hAnsi="Calibri Light"/>
        </w:rPr>
      </w:pPr>
    </w:p>
    <w:p w14:paraId="15937468" w14:textId="6609A818" w:rsidR="001707FE" w:rsidRPr="00AE122D" w:rsidRDefault="001707FE" w:rsidP="001707FE">
      <w:pPr>
        <w:rPr>
          <w:rFonts w:ascii="Calibri Light" w:hAnsi="Calibri Light"/>
        </w:rPr>
      </w:pPr>
      <w:r>
        <w:rPr>
          <w:rFonts w:ascii="Calibri Light" w:hAnsi="Calibri Light"/>
        </w:rPr>
        <w:t xml:space="preserve">Caption 5: </w:t>
      </w:r>
      <w:r w:rsidRPr="001707FE">
        <w:rPr>
          <w:rFonts w:ascii="Calibri Light" w:hAnsi="Calibri Light"/>
        </w:rPr>
        <w:t xml:space="preserve">Paul </w:t>
      </w:r>
      <w:proofErr w:type="spellStart"/>
      <w:r w:rsidRPr="001707FE">
        <w:rPr>
          <w:rFonts w:ascii="Calibri Light" w:hAnsi="Calibri Light"/>
        </w:rPr>
        <w:t>Betsina</w:t>
      </w:r>
      <w:proofErr w:type="spellEnd"/>
      <w:r w:rsidRPr="001707FE">
        <w:rPr>
          <w:rFonts w:ascii="Calibri Light" w:hAnsi="Calibri Light"/>
        </w:rPr>
        <w:t xml:space="preserve"> points out areas of interest on a computer map to DUC GIS specialist Rebecca Edwards.</w:t>
      </w:r>
      <w:r>
        <w:rPr>
          <w:rFonts w:ascii="Calibri Light" w:hAnsi="Calibri Light"/>
        </w:rPr>
        <w:t xml:space="preserve"> </w:t>
      </w:r>
      <w:r w:rsidRPr="001707FE">
        <w:rPr>
          <w:rFonts w:ascii="Calibri Light" w:hAnsi="Calibri Light"/>
        </w:rPr>
        <w:t>©DUC</w:t>
      </w:r>
    </w:p>
    <w:sectPr w:rsidR="001707FE" w:rsidRPr="00AE122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7C0"/>
    <w:rsid w:val="001707FE"/>
    <w:rsid w:val="004037C0"/>
    <w:rsid w:val="0078216B"/>
    <w:rsid w:val="00AE122D"/>
    <w:rsid w:val="00B60584"/>
    <w:rsid w:val="00CC0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59734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E122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E122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216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8216B"/>
    <w:rPr>
      <w:rFonts w:ascii="Times New Roman" w:hAnsi="Times New Roman" w:cs="Times New Roman"/>
      <w:sz w:val="18"/>
      <w:szCs w:val="18"/>
    </w:rPr>
  </w:style>
  <w:style w:type="character" w:customStyle="1" w:styleId="Heading1Char">
    <w:name w:val="Heading 1 Char"/>
    <w:basedOn w:val="DefaultParagraphFont"/>
    <w:link w:val="Heading1"/>
    <w:uiPriority w:val="9"/>
    <w:rsid w:val="00AE122D"/>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AE122D"/>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621655">
      <w:bodyDiv w:val="1"/>
      <w:marLeft w:val="0"/>
      <w:marRight w:val="0"/>
      <w:marTop w:val="0"/>
      <w:marBottom w:val="0"/>
      <w:divBdr>
        <w:top w:val="none" w:sz="0" w:space="0" w:color="auto"/>
        <w:left w:val="none" w:sz="0" w:space="0" w:color="auto"/>
        <w:bottom w:val="none" w:sz="0" w:space="0" w:color="auto"/>
        <w:right w:val="none" w:sz="0" w:space="0" w:color="auto"/>
      </w:divBdr>
    </w:div>
    <w:div w:id="1687441761">
      <w:bodyDiv w:val="1"/>
      <w:marLeft w:val="0"/>
      <w:marRight w:val="0"/>
      <w:marTop w:val="0"/>
      <w:marBottom w:val="0"/>
      <w:divBdr>
        <w:top w:val="none" w:sz="0" w:space="0" w:color="auto"/>
        <w:left w:val="none" w:sz="0" w:space="0" w:color="auto"/>
        <w:bottom w:val="none" w:sz="0" w:space="0" w:color="auto"/>
        <w:right w:val="none" w:sz="0" w:space="0" w:color="auto"/>
      </w:divBdr>
    </w:div>
    <w:div w:id="1754886154">
      <w:bodyDiv w:val="1"/>
      <w:marLeft w:val="0"/>
      <w:marRight w:val="0"/>
      <w:marTop w:val="0"/>
      <w:marBottom w:val="0"/>
      <w:divBdr>
        <w:top w:val="none" w:sz="0" w:space="0" w:color="auto"/>
        <w:left w:val="none" w:sz="0" w:space="0" w:color="auto"/>
        <w:bottom w:val="none" w:sz="0" w:space="0" w:color="auto"/>
        <w:right w:val="none" w:sz="0" w:space="0" w:color="auto"/>
      </w:divBdr>
    </w:div>
    <w:div w:id="1777672248">
      <w:bodyDiv w:val="1"/>
      <w:marLeft w:val="0"/>
      <w:marRight w:val="0"/>
      <w:marTop w:val="0"/>
      <w:marBottom w:val="0"/>
      <w:divBdr>
        <w:top w:val="none" w:sz="0" w:space="0" w:color="auto"/>
        <w:left w:val="none" w:sz="0" w:space="0" w:color="auto"/>
        <w:bottom w:val="none" w:sz="0" w:space="0" w:color="auto"/>
        <w:right w:val="none" w:sz="0" w:space="0" w:color="auto"/>
      </w:divBdr>
    </w:div>
    <w:div w:id="213498157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CocoaOOXMLWriter/1504.83</generator>
</meta>
</file>

<file path=customXml/itemProps1.xml><?xml version="1.0" encoding="utf-8"?>
<ds:datastoreItem xmlns:ds="http://schemas.openxmlformats.org/officeDocument/2006/customXml" ds:itemID="{DB40AE1A-0267-8641-AD73-02CB02DA65E1}">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1026</Words>
  <Characters>5853</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2017-09-26T14:33:00Z</dcterms:created>
  <dcterms:modified xsi:type="dcterms:W3CDTF">2017-09-26T14:33:00Z</dcterms:modified>
</cp:coreProperties>
</file>